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0D" w:rsidRPr="007F080D" w:rsidRDefault="007F080D" w:rsidP="007F080D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4"/>
          <w:szCs w:val="20"/>
          <w:lang w:eastAsia="it-IT"/>
        </w:rPr>
      </w:pPr>
      <w:r w:rsidRPr="007F080D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517310DE" wp14:editId="465AF72E">
            <wp:extent cx="600075" cy="638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0D" w:rsidRPr="007F080D" w:rsidRDefault="007F080D" w:rsidP="007F080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outlineLvl w:val="0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7F080D">
        <w:rPr>
          <w:rFonts w:ascii="Arial" w:eastAsia="Times New Roman" w:hAnsi="Arial" w:cs="Arial"/>
          <w:b/>
          <w:sz w:val="36"/>
          <w:szCs w:val="36"/>
          <w:lang w:eastAsia="it-IT"/>
        </w:rPr>
        <w:t>COMANDO GENERALE DELLA GUARDIA DI FINANZA</w:t>
      </w:r>
    </w:p>
    <w:p w:rsidR="007F080D" w:rsidRPr="007F080D" w:rsidRDefault="007F080D" w:rsidP="007F080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7F080D">
        <w:rPr>
          <w:rFonts w:ascii="Arial" w:eastAsia="Times New Roman" w:hAnsi="Arial" w:cs="Arial"/>
          <w:b/>
          <w:lang w:eastAsia="it-IT"/>
        </w:rPr>
        <w:t xml:space="preserve">Direzione per la Comunicazione - Ufficio Relazioni Esterne - Sezione </w:t>
      </w:r>
      <w:r>
        <w:rPr>
          <w:rFonts w:ascii="Arial" w:eastAsia="Times New Roman" w:hAnsi="Arial" w:cs="Arial"/>
          <w:b/>
          <w:lang w:eastAsia="it-IT"/>
        </w:rPr>
        <w:t>Relazioni Esterne</w:t>
      </w:r>
    </w:p>
    <w:p w:rsidR="007F080D" w:rsidRDefault="007F080D" w:rsidP="007F080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0"/>
          <w:szCs w:val="24"/>
          <w:lang w:eastAsia="it-IT"/>
        </w:rPr>
      </w:pPr>
      <w:r w:rsidRPr="007F080D">
        <w:rPr>
          <w:rFonts w:ascii="Arial" w:eastAsia="Times New Roman" w:hAnsi="Arial" w:cs="Arial"/>
          <w:sz w:val="20"/>
          <w:szCs w:val="24"/>
          <w:lang w:eastAsia="it-IT"/>
        </w:rPr>
        <w:t>Viale XXI Aprile, 51 - 00162 Roma - Tel. 064422</w:t>
      </w:r>
      <w:r>
        <w:rPr>
          <w:rFonts w:ascii="Arial" w:eastAsia="Times New Roman" w:hAnsi="Arial" w:cs="Arial"/>
          <w:sz w:val="20"/>
          <w:szCs w:val="24"/>
          <w:lang w:eastAsia="it-IT"/>
        </w:rPr>
        <w:t>1</w:t>
      </w:r>
      <w:r w:rsidRPr="007F080D">
        <w:rPr>
          <w:rFonts w:ascii="Arial" w:eastAsia="Times New Roman" w:hAnsi="Arial" w:cs="Arial"/>
          <w:sz w:val="20"/>
          <w:szCs w:val="24"/>
          <w:lang w:eastAsia="it-IT"/>
        </w:rPr>
        <w:t xml:space="preserve"> - </w:t>
      </w:r>
      <w:proofErr w:type="spellStart"/>
      <w:r w:rsidRPr="007F080D">
        <w:rPr>
          <w:rFonts w:ascii="Arial" w:eastAsia="Times New Roman" w:hAnsi="Arial" w:cs="Arial"/>
          <w:sz w:val="20"/>
          <w:szCs w:val="24"/>
          <w:lang w:eastAsia="it-IT"/>
        </w:rPr>
        <w:t>Pec</w:t>
      </w:r>
      <w:proofErr w:type="spellEnd"/>
      <w:r w:rsidRPr="007F080D">
        <w:rPr>
          <w:rFonts w:ascii="Arial" w:eastAsia="Times New Roman" w:hAnsi="Arial" w:cs="Arial"/>
          <w:sz w:val="20"/>
          <w:szCs w:val="24"/>
          <w:lang w:eastAsia="it-IT"/>
        </w:rPr>
        <w:t xml:space="preserve">: </w:t>
      </w:r>
      <w:hyperlink r:id="rId6" w:history="1">
        <w:r w:rsidRPr="006C7725">
          <w:rPr>
            <w:rStyle w:val="Collegamentoipertestuale"/>
            <w:rFonts w:ascii="Arial" w:eastAsia="Times New Roman" w:hAnsi="Arial" w:cs="Arial"/>
            <w:sz w:val="20"/>
            <w:szCs w:val="24"/>
            <w:lang w:eastAsia="it-IT"/>
          </w:rPr>
          <w:t>RM0010610p@pec.gdf.it</w:t>
        </w:r>
      </w:hyperlink>
    </w:p>
    <w:p w:rsidR="007F080D" w:rsidRPr="007F080D" w:rsidRDefault="007F080D" w:rsidP="007F080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0"/>
          <w:szCs w:val="24"/>
          <w:lang w:eastAsia="it-IT"/>
        </w:rPr>
      </w:pPr>
      <w:bookmarkStart w:id="0" w:name="_GoBack"/>
      <w:bookmarkEnd w:id="0"/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1"/>
        <w:gridCol w:w="6174"/>
      </w:tblGrid>
      <w:tr w:rsidR="00E94FF4" w:rsidRPr="00480B7B" w:rsidTr="00E94FF4">
        <w:trPr>
          <w:cantSplit/>
          <w:trHeight w:val="547"/>
          <w:tblHeader/>
        </w:trPr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Ente 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C85C70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Guardia di Finanza</w:t>
            </w:r>
          </w:p>
        </w:tc>
      </w:tr>
      <w:tr w:rsidR="00E94FF4" w:rsidRPr="00480B7B" w:rsidTr="00E94FF4">
        <w:trPr>
          <w:cantSplit/>
          <w:trHeight w:val="563"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 programma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C85C70" w:rsidP="007F080D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Progetto Educazione alla Legalità Economica</w:t>
            </w:r>
            <w:r w:rsidR="007F080D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F080D">
              <w:t>si concretizza nell'organizzazione di incontri con gli studenti della scuola primaria e della scuola secondaria di primo e secondo grado, con riferimento all'attività svolta dalla Guardia di Finanza a contrasto degli illeciti fiscali, delle falsificazioni, della contraffazione, delle violazioni dei diritti d'autore nonché dell'uso e dello spaccio di sostanze stupefacenti.</w:t>
            </w:r>
          </w:p>
        </w:tc>
      </w:tr>
      <w:tr w:rsidR="00E94FF4" w:rsidRPr="00480B7B" w:rsidTr="00E94FF4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Area tematica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80D" w:rsidRDefault="00C85C70" w:rsidP="007F080D">
            <w:pPr>
              <w:pStyle w:val="Testonormal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  <w:r w:rsidRPr="00C85C70">
              <w:rPr>
                <w:rFonts w:ascii="Garamond" w:hAnsi="Garamond"/>
                <w:sz w:val="24"/>
                <w:szCs w:val="24"/>
              </w:rPr>
              <w:t>egalità economica a tutela della sicurezza dei cittadini</w:t>
            </w:r>
            <w:r w:rsidR="007F080D">
              <w:rPr>
                <w:rFonts w:ascii="Garamond" w:hAnsi="Garamond"/>
                <w:sz w:val="24"/>
                <w:szCs w:val="24"/>
              </w:rPr>
              <w:t>.</w:t>
            </w:r>
          </w:p>
          <w:p w:rsidR="007F080D" w:rsidRDefault="007F080D" w:rsidP="007F080D">
            <w:pPr>
              <w:pStyle w:val="Testonormal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Obiettivo del programma è:</w:t>
            </w:r>
          </w:p>
          <w:p w:rsidR="007F080D" w:rsidRDefault="007F080D" w:rsidP="007F080D">
            <w:pPr>
              <w:pStyle w:val="Testonormale"/>
            </w:pPr>
            <w:r>
              <w:t xml:space="preserve">a. </w:t>
            </w:r>
            <w:r>
              <w:t>spiegare il significato di "legalità economica" attraverso esempi concreti riscontrabili nella vita quotidiana;</w:t>
            </w:r>
          </w:p>
          <w:p w:rsidR="007F080D" w:rsidRDefault="007F080D" w:rsidP="007F080D">
            <w:pPr>
              <w:pStyle w:val="Testonormale"/>
            </w:pPr>
            <w:r>
              <w:t>b. incrementare negli studenti la consapevolezza del loro ruolo di cittadini, titolari di diritti e di doveri che investono anche il piano economico;</w:t>
            </w:r>
          </w:p>
          <w:p w:rsidR="007F080D" w:rsidRDefault="007F080D" w:rsidP="007F080D">
            <w:pPr>
              <w:pStyle w:val="Testonormale"/>
            </w:pPr>
            <w:r>
              <w:t>c. sensibilizzare i giovani sul valore della legalità economica, da apprezzare non per paura delle relative sanzioni, bensì per la sua utilità, sotto il profilo individuale e sociale;</w:t>
            </w:r>
          </w:p>
          <w:p w:rsidR="007F080D" w:rsidRDefault="007F080D" w:rsidP="007F080D">
            <w:pPr>
              <w:pStyle w:val="Testonormale"/>
            </w:pPr>
            <w:r>
              <w:t>d. illustrare il ruolo ed i compiti della Guardia di Finanza;</w:t>
            </w:r>
          </w:p>
          <w:p w:rsidR="007F080D" w:rsidRDefault="007F080D" w:rsidP="007F080D">
            <w:pPr>
              <w:pStyle w:val="Testonormale"/>
            </w:pPr>
            <w:r>
              <w:t>e. far riflettere su quei luoghi comuni, presenti in alcuni contesti socio-culturali, che proiettano un'immagine distorta del valore della "sicurezza economico-finanziaria" e della missione del Corpo;</w:t>
            </w:r>
          </w:p>
          <w:p w:rsidR="00E94FF4" w:rsidRDefault="007F080D" w:rsidP="007F080D">
            <w:pPr>
              <w:pStyle w:val="Testonormale"/>
            </w:pPr>
            <w:r>
              <w:t>f. fornire agli insegnanti spunti e materiali per consentire approfondimenti ulteriori della tematica in rassegna.</w:t>
            </w:r>
          </w:p>
          <w:p w:rsidR="007F080D" w:rsidRPr="007F080D" w:rsidRDefault="007F080D" w:rsidP="007F080D">
            <w:pPr>
              <w:pStyle w:val="Testonormale"/>
            </w:pPr>
          </w:p>
        </w:tc>
      </w:tr>
      <w:tr w:rsidR="00E94FF4" w:rsidRPr="00480B7B" w:rsidTr="00E94FF4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Ordine scolastico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Default="00C85C70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Scuole primarie e secondarie</w:t>
            </w:r>
            <w:r w:rsidR="007F080D">
              <w:rPr>
                <w:rFonts w:ascii="Garamond" w:hAnsi="Garamond"/>
                <w:sz w:val="24"/>
                <w:szCs w:val="24"/>
              </w:rPr>
              <w:t>:</w:t>
            </w:r>
          </w:p>
          <w:p w:rsidR="007F080D" w:rsidRDefault="007F080D" w:rsidP="007F080D">
            <w:pPr>
              <w:pStyle w:val="Testonormale"/>
            </w:pPr>
            <w:r>
              <w:t>Gli incontri sono rivolti agli studenti delle:</w:t>
            </w:r>
          </w:p>
          <w:p w:rsidR="007F080D" w:rsidRDefault="007F080D" w:rsidP="007F080D">
            <w:pPr>
              <w:pStyle w:val="Testonormale"/>
            </w:pPr>
            <w:r>
              <w:t>- ultime due classi della scuola primaria;</w:t>
            </w:r>
          </w:p>
          <w:p w:rsidR="007F080D" w:rsidRDefault="007F080D" w:rsidP="007F080D">
            <w:pPr>
              <w:pStyle w:val="Testonormale"/>
            </w:pPr>
            <w:r>
              <w:t>- ultima classe della scuola secondaria di primo grado;</w:t>
            </w:r>
          </w:p>
          <w:p w:rsidR="007F080D" w:rsidRPr="007F080D" w:rsidRDefault="007F080D" w:rsidP="007F080D">
            <w:pPr>
              <w:pStyle w:val="Testonormale"/>
            </w:pPr>
            <w:r>
              <w:t xml:space="preserve">- ultime due classi della scuola secondaria di secondo grado. </w:t>
            </w:r>
          </w:p>
        </w:tc>
      </w:tr>
      <w:tr w:rsidR="00E94FF4" w:rsidRPr="00480B7B" w:rsidTr="00E94FF4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E94FF4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Diffusione (nazionale o regionale &gt; specificare quale Regione)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C85C70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Nazionale</w:t>
            </w:r>
          </w:p>
        </w:tc>
      </w:tr>
      <w:tr w:rsidR="00E94FF4" w:rsidRPr="00480B7B" w:rsidTr="00E94FF4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Sito web e contatti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Default="007F080D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hyperlink r:id="rId7" w:history="1">
              <w:r w:rsidR="00C85C70" w:rsidRPr="00CF5300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www.gdf.gov.it</w:t>
              </w:r>
            </w:hyperlink>
          </w:p>
          <w:p w:rsidR="00C85C70" w:rsidRDefault="007F080D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Pr="006C7725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educazione@gdf.it</w:t>
              </w:r>
            </w:hyperlink>
          </w:p>
          <w:p w:rsidR="007F080D" w:rsidRDefault="007F080D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Pr="006C7725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biondi.marco@gdf.it</w:t>
              </w:r>
            </w:hyperlink>
          </w:p>
          <w:p w:rsidR="007F080D" w:rsidRDefault="007F080D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5C70" w:rsidRDefault="00C85C70" w:rsidP="00C85C7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Comando Generale della Guardia di Finanza </w:t>
            </w:r>
          </w:p>
          <w:p w:rsidR="00C85C70" w:rsidRDefault="00C85C70" w:rsidP="00C85C7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Viale XXI Aprile, 51</w:t>
            </w:r>
          </w:p>
          <w:p w:rsidR="00C85C70" w:rsidRDefault="00C85C70" w:rsidP="00C85C7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00162 ROMA</w:t>
            </w:r>
          </w:p>
          <w:p w:rsidR="00C85C70" w:rsidRDefault="00C85C70" w:rsidP="00C85C7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Tel. 06.44221</w:t>
            </w:r>
          </w:p>
          <w:p w:rsidR="00C85C70" w:rsidRPr="00480B7B" w:rsidRDefault="00C85C70" w:rsidP="00C85C7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5254D" w:rsidRDefault="00C5254D" w:rsidP="007F080D">
      <w:pPr>
        <w:pStyle w:val="Testonormale"/>
      </w:pPr>
    </w:p>
    <w:sectPr w:rsidR="00C52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4"/>
    <w:rsid w:val="00076AF0"/>
    <w:rsid w:val="00657B7D"/>
    <w:rsid w:val="007F080D"/>
    <w:rsid w:val="00B1413E"/>
    <w:rsid w:val="00B53A0F"/>
    <w:rsid w:val="00BE3592"/>
    <w:rsid w:val="00C5254D"/>
    <w:rsid w:val="00C85C70"/>
    <w:rsid w:val="00E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F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94FF4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F080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F080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F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F080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F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94FF4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F080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F080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F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F080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@gdf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f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0010610p@pec.gdf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ondi.marco@gd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Rivelli Monica</dc:creator>
  <cp:lastModifiedBy>Nastasi Gabriele Giuseppe - TCL</cp:lastModifiedBy>
  <cp:revision>3</cp:revision>
  <dcterms:created xsi:type="dcterms:W3CDTF">2015-10-01T15:01:00Z</dcterms:created>
  <dcterms:modified xsi:type="dcterms:W3CDTF">2015-10-01T15:09:00Z</dcterms:modified>
</cp:coreProperties>
</file>